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EB9F8" w14:textId="58B0C325" w:rsidR="00FA3382" w:rsidRPr="009F6256" w:rsidRDefault="00FA3382" w:rsidP="009F6256">
      <w:pPr>
        <w:keepNext/>
        <w:keepLines/>
        <w:spacing w:after="0"/>
        <w:ind w:left="-5" w:hanging="10"/>
        <w:outlineLvl w:val="0"/>
        <w:rPr>
          <w:rFonts w:ascii="Calibri" w:eastAsia="Calibri" w:hAnsi="Calibri" w:cs="Calibri"/>
          <w:b/>
          <w:color w:val="0070C0"/>
          <w:sz w:val="64"/>
          <w:lang w:eastAsia="en-GB"/>
        </w:rPr>
      </w:pPr>
      <w:r>
        <w:rPr>
          <w:rFonts w:ascii="Calibri" w:eastAsia="Calibri" w:hAnsi="Calibri" w:cs="Calibri"/>
          <w:b/>
          <w:noProof/>
          <w:color w:val="0070C0"/>
          <w:sz w:val="64"/>
          <w:lang w:eastAsia="en-GB"/>
        </w:rPr>
        <w:drawing>
          <wp:inline distT="0" distB="0" distL="0" distR="0" wp14:anchorId="79F93843" wp14:editId="527124BB">
            <wp:extent cx="2663686" cy="92104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pped Logo - correct to us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0070" cy="930167"/>
                    </a:xfrm>
                    <a:prstGeom prst="rect">
                      <a:avLst/>
                    </a:prstGeom>
                  </pic:spPr>
                </pic:pic>
              </a:graphicData>
            </a:graphic>
          </wp:inline>
        </w:drawing>
      </w:r>
      <w:r w:rsidRPr="009F6256">
        <w:rPr>
          <w:rFonts w:ascii="Arial" w:eastAsia="Calibri" w:hAnsi="Arial" w:cs="Arial"/>
          <w:b/>
          <w:color w:val="0070C0"/>
          <w:sz w:val="56"/>
          <w:szCs w:val="56"/>
          <w:lang w:eastAsia="en-GB"/>
        </w:rPr>
        <w:t>Job Description</w:t>
      </w:r>
    </w:p>
    <w:tbl>
      <w:tblPr>
        <w:tblStyle w:val="TableGrid"/>
        <w:tblW w:w="10201" w:type="dxa"/>
        <w:tblLook w:val="04A0" w:firstRow="1" w:lastRow="0" w:firstColumn="1" w:lastColumn="0" w:noHBand="0" w:noVBand="1"/>
      </w:tblPr>
      <w:tblGrid>
        <w:gridCol w:w="2405"/>
        <w:gridCol w:w="7796"/>
      </w:tblGrid>
      <w:tr w:rsidR="00FA3382" w14:paraId="6CF4620F" w14:textId="77777777" w:rsidTr="009F6256">
        <w:tc>
          <w:tcPr>
            <w:tcW w:w="2405" w:type="dxa"/>
            <w:shd w:val="clear" w:color="auto" w:fill="B4C6E7" w:themeFill="accent1" w:themeFillTint="66"/>
          </w:tcPr>
          <w:p w14:paraId="47913CAE" w14:textId="77777777" w:rsidR="00FA3382" w:rsidRPr="006E6579" w:rsidRDefault="00FA3382">
            <w:pPr>
              <w:rPr>
                <w:b/>
                <w:color w:val="2F5496" w:themeColor="accent1" w:themeShade="BF"/>
                <w:sz w:val="32"/>
                <w:szCs w:val="32"/>
              </w:rPr>
            </w:pPr>
            <w:r w:rsidRPr="006E6579">
              <w:rPr>
                <w:b/>
                <w:color w:val="2F5496" w:themeColor="accent1" w:themeShade="BF"/>
                <w:sz w:val="32"/>
                <w:szCs w:val="32"/>
              </w:rPr>
              <w:t>Job Title</w:t>
            </w:r>
          </w:p>
        </w:tc>
        <w:tc>
          <w:tcPr>
            <w:tcW w:w="7796" w:type="dxa"/>
            <w:shd w:val="clear" w:color="auto" w:fill="B4C6E7" w:themeFill="accent1" w:themeFillTint="66"/>
          </w:tcPr>
          <w:p w14:paraId="29D1B408" w14:textId="01E9B476" w:rsidR="00FA3382" w:rsidRPr="006E6579" w:rsidRDefault="00EF05F9">
            <w:pPr>
              <w:rPr>
                <w:b/>
                <w:color w:val="2F5496" w:themeColor="accent1" w:themeShade="BF"/>
                <w:sz w:val="32"/>
                <w:szCs w:val="32"/>
              </w:rPr>
            </w:pPr>
            <w:r>
              <w:rPr>
                <w:b/>
                <w:color w:val="2F5496" w:themeColor="accent1" w:themeShade="BF"/>
                <w:sz w:val="32"/>
                <w:szCs w:val="32"/>
              </w:rPr>
              <w:t>Development Worker</w:t>
            </w:r>
            <w:r w:rsidR="009F6256">
              <w:rPr>
                <w:b/>
                <w:color w:val="2F5496" w:themeColor="accent1" w:themeShade="BF"/>
                <w:sz w:val="32"/>
                <w:szCs w:val="32"/>
              </w:rPr>
              <w:t xml:space="preserve"> – Community Groups</w:t>
            </w:r>
          </w:p>
        </w:tc>
      </w:tr>
      <w:tr w:rsidR="00FA3382" w14:paraId="4A0DFF68" w14:textId="77777777" w:rsidTr="009F6256">
        <w:tc>
          <w:tcPr>
            <w:tcW w:w="2405" w:type="dxa"/>
            <w:shd w:val="clear" w:color="auto" w:fill="B4C6E7" w:themeFill="accent1" w:themeFillTint="66"/>
          </w:tcPr>
          <w:p w14:paraId="7662BA67" w14:textId="77038D9D" w:rsidR="00FA3382" w:rsidRPr="006E6579" w:rsidRDefault="00EF05F9">
            <w:pPr>
              <w:rPr>
                <w:b/>
                <w:color w:val="2F5496" w:themeColor="accent1" w:themeShade="BF"/>
                <w:sz w:val="32"/>
                <w:szCs w:val="32"/>
              </w:rPr>
            </w:pPr>
            <w:r>
              <w:rPr>
                <w:b/>
                <w:color w:val="2F5496" w:themeColor="accent1" w:themeShade="BF"/>
                <w:sz w:val="32"/>
                <w:szCs w:val="32"/>
              </w:rPr>
              <w:t>Term of Post</w:t>
            </w:r>
            <w:r w:rsidR="00FA3382" w:rsidRPr="006E6579">
              <w:rPr>
                <w:b/>
                <w:color w:val="2F5496" w:themeColor="accent1" w:themeShade="BF"/>
                <w:sz w:val="32"/>
                <w:szCs w:val="32"/>
              </w:rPr>
              <w:t xml:space="preserve"> </w:t>
            </w:r>
          </w:p>
        </w:tc>
        <w:tc>
          <w:tcPr>
            <w:tcW w:w="7796" w:type="dxa"/>
            <w:shd w:val="clear" w:color="auto" w:fill="B4C6E7" w:themeFill="accent1" w:themeFillTint="66"/>
          </w:tcPr>
          <w:p w14:paraId="4496036B" w14:textId="3D3C2AA1" w:rsidR="00FA3382" w:rsidRPr="006E6579" w:rsidRDefault="00EF05F9">
            <w:pPr>
              <w:rPr>
                <w:b/>
                <w:color w:val="2F5496" w:themeColor="accent1" w:themeShade="BF"/>
                <w:sz w:val="32"/>
                <w:szCs w:val="32"/>
              </w:rPr>
            </w:pPr>
            <w:r>
              <w:rPr>
                <w:b/>
                <w:color w:val="2F5496" w:themeColor="accent1" w:themeShade="BF"/>
                <w:sz w:val="32"/>
                <w:szCs w:val="32"/>
              </w:rPr>
              <w:t>Permanent</w:t>
            </w:r>
          </w:p>
        </w:tc>
      </w:tr>
      <w:tr w:rsidR="00FA3382" w14:paraId="07331B92" w14:textId="77777777" w:rsidTr="009F6256">
        <w:tc>
          <w:tcPr>
            <w:tcW w:w="2405" w:type="dxa"/>
            <w:shd w:val="clear" w:color="auto" w:fill="B4C6E7" w:themeFill="accent1" w:themeFillTint="66"/>
          </w:tcPr>
          <w:p w14:paraId="160C02F7" w14:textId="3A383023" w:rsidR="00FA3382" w:rsidRPr="006E6579" w:rsidRDefault="00EF05F9">
            <w:pPr>
              <w:rPr>
                <w:b/>
                <w:color w:val="2F5496" w:themeColor="accent1" w:themeShade="BF"/>
                <w:sz w:val="32"/>
                <w:szCs w:val="32"/>
              </w:rPr>
            </w:pPr>
            <w:bookmarkStart w:id="0" w:name="_Hlk159489617"/>
            <w:r>
              <w:rPr>
                <w:b/>
                <w:color w:val="2F5496" w:themeColor="accent1" w:themeShade="BF"/>
                <w:sz w:val="32"/>
                <w:szCs w:val="32"/>
              </w:rPr>
              <w:t>Salary Range</w:t>
            </w:r>
          </w:p>
        </w:tc>
        <w:tc>
          <w:tcPr>
            <w:tcW w:w="7796" w:type="dxa"/>
            <w:shd w:val="clear" w:color="auto" w:fill="B4C6E7" w:themeFill="accent1" w:themeFillTint="66"/>
          </w:tcPr>
          <w:p w14:paraId="65DA6A76" w14:textId="287A1C04" w:rsidR="00FA3382" w:rsidRPr="006E6579" w:rsidRDefault="00B91FC5">
            <w:pPr>
              <w:rPr>
                <w:b/>
                <w:color w:val="2F5496" w:themeColor="accent1" w:themeShade="BF"/>
                <w:sz w:val="32"/>
                <w:szCs w:val="32"/>
              </w:rPr>
            </w:pPr>
            <w:r>
              <w:rPr>
                <w:b/>
                <w:color w:val="2F5496" w:themeColor="accent1" w:themeShade="BF"/>
                <w:sz w:val="32"/>
                <w:szCs w:val="32"/>
              </w:rPr>
              <w:t>£28,193 pro rata</w:t>
            </w:r>
          </w:p>
        </w:tc>
      </w:tr>
      <w:tr w:rsidR="009F6256" w14:paraId="5709CE21" w14:textId="77777777" w:rsidTr="009F6256">
        <w:tc>
          <w:tcPr>
            <w:tcW w:w="10201" w:type="dxa"/>
            <w:gridSpan w:val="2"/>
            <w:shd w:val="clear" w:color="auto" w:fill="B4C6E7" w:themeFill="accent1" w:themeFillTint="66"/>
          </w:tcPr>
          <w:p w14:paraId="1E57703E" w14:textId="77777777" w:rsidR="009F6256" w:rsidRPr="009F6256" w:rsidRDefault="009F6256">
            <w:pPr>
              <w:rPr>
                <w:b/>
                <w:color w:val="2F5496" w:themeColor="accent1" w:themeShade="BF"/>
                <w:sz w:val="16"/>
                <w:szCs w:val="16"/>
              </w:rPr>
            </w:pPr>
          </w:p>
          <w:p w14:paraId="2979209E" w14:textId="16BD7968" w:rsidR="009F6256" w:rsidRDefault="009F6256">
            <w:pPr>
              <w:rPr>
                <w:b/>
                <w:color w:val="2F5496" w:themeColor="accent1" w:themeShade="BF"/>
                <w:sz w:val="32"/>
                <w:szCs w:val="32"/>
              </w:rPr>
            </w:pPr>
            <w:r>
              <w:rPr>
                <w:b/>
                <w:color w:val="2F5496" w:themeColor="accent1" w:themeShade="BF"/>
                <w:sz w:val="32"/>
                <w:szCs w:val="32"/>
              </w:rPr>
              <w:t>Purpose of the Post</w:t>
            </w:r>
          </w:p>
          <w:p w14:paraId="35F36F83" w14:textId="1B79C4A1" w:rsidR="009F6256" w:rsidRPr="009F6256" w:rsidRDefault="009F6256">
            <w:pPr>
              <w:rPr>
                <w:b/>
                <w:color w:val="2F5496" w:themeColor="accent1" w:themeShade="BF"/>
                <w:sz w:val="16"/>
                <w:szCs w:val="16"/>
              </w:rPr>
            </w:pPr>
          </w:p>
        </w:tc>
      </w:tr>
      <w:bookmarkEnd w:id="0"/>
      <w:tr w:rsidR="00FA3382" w14:paraId="3D50FC46" w14:textId="77777777" w:rsidTr="009F6256">
        <w:tc>
          <w:tcPr>
            <w:tcW w:w="10201" w:type="dxa"/>
            <w:gridSpan w:val="2"/>
            <w:tcBorders>
              <w:bottom w:val="single" w:sz="4" w:space="0" w:color="auto"/>
            </w:tcBorders>
          </w:tcPr>
          <w:p w14:paraId="1DBDA764" w14:textId="77777777" w:rsidR="00FA3382" w:rsidRPr="009F6256" w:rsidRDefault="00FA3382">
            <w:pPr>
              <w:rPr>
                <w:color w:val="0070C0"/>
                <w:sz w:val="16"/>
                <w:szCs w:val="16"/>
              </w:rPr>
            </w:pPr>
          </w:p>
          <w:p w14:paraId="32E47A94" w14:textId="77777777" w:rsidR="009F6256" w:rsidRDefault="009F6256" w:rsidP="009F6256">
            <w:pPr>
              <w:jc w:val="both"/>
              <w:rPr>
                <w:rFonts w:ascii="Arial" w:hAnsi="Arial" w:cs="Arial"/>
                <w:sz w:val="24"/>
                <w:szCs w:val="24"/>
              </w:rPr>
            </w:pPr>
            <w:r>
              <w:rPr>
                <w:rFonts w:ascii="Arial" w:hAnsi="Arial" w:cs="Arial"/>
                <w:sz w:val="24"/>
                <w:szCs w:val="24"/>
              </w:rPr>
              <w:t>To work within designated locations within the Diocese of Leeds to develop, promote and deliver regular sustainable community led activities for older people</w:t>
            </w:r>
            <w:r w:rsidRPr="00C34644">
              <w:rPr>
                <w:rFonts w:ascii="Arial" w:hAnsi="Arial" w:cs="Arial"/>
                <w:sz w:val="24"/>
                <w:szCs w:val="24"/>
              </w:rPr>
              <w:t>,</w:t>
            </w:r>
            <w:r>
              <w:rPr>
                <w:rFonts w:ascii="Arial" w:hAnsi="Arial" w:cs="Arial"/>
                <w:sz w:val="24"/>
                <w:szCs w:val="24"/>
              </w:rPr>
              <w:t xml:space="preserve"> or groups that may be identified as benefitting from a community meeting. The groups aim to combat isolation and loneliness and support wellbeing and healthy living, as well as addressing people’s spiritual, social and practical needs.</w:t>
            </w:r>
          </w:p>
          <w:p w14:paraId="023F550A" w14:textId="77777777" w:rsidR="009F6256" w:rsidRPr="0001433B" w:rsidRDefault="009F6256" w:rsidP="009F6256">
            <w:pPr>
              <w:jc w:val="both"/>
              <w:rPr>
                <w:rFonts w:ascii="Arial" w:hAnsi="Arial" w:cs="Arial"/>
                <w:sz w:val="16"/>
                <w:szCs w:val="16"/>
              </w:rPr>
            </w:pPr>
          </w:p>
          <w:p w14:paraId="52AE08DE" w14:textId="77777777" w:rsidR="009F6256" w:rsidRPr="0001433B" w:rsidRDefault="009F6256" w:rsidP="009F6256">
            <w:pPr>
              <w:pStyle w:val="BodyText"/>
              <w:jc w:val="both"/>
              <w:rPr>
                <w:rFonts w:ascii="Arial" w:hAnsi="Arial" w:cs="Arial"/>
                <w:b w:val="0"/>
                <w:i w:val="0"/>
                <w:sz w:val="24"/>
                <w:szCs w:val="24"/>
              </w:rPr>
            </w:pPr>
            <w:r w:rsidRPr="0001433B">
              <w:rPr>
                <w:rFonts w:ascii="Arial" w:hAnsi="Arial" w:cs="Arial"/>
                <w:b w:val="0"/>
                <w:i w:val="0"/>
                <w:sz w:val="24"/>
                <w:szCs w:val="24"/>
              </w:rPr>
              <w:t>Catholic Care is committed to safeguarding and promoting the welfare of children and adults at risk and therefore all prospective employees are subject to DBS checks in line with government legislation.</w:t>
            </w:r>
          </w:p>
          <w:p w14:paraId="3A3C7B3F" w14:textId="77777777" w:rsidR="00FA3382" w:rsidRPr="009F6256" w:rsidRDefault="00FA3382">
            <w:pPr>
              <w:rPr>
                <w:color w:val="0070C0"/>
                <w:sz w:val="16"/>
                <w:szCs w:val="16"/>
              </w:rPr>
            </w:pPr>
          </w:p>
        </w:tc>
      </w:tr>
      <w:tr w:rsidR="00FA3382" w14:paraId="31CA16AA" w14:textId="77777777" w:rsidTr="009F6256">
        <w:tc>
          <w:tcPr>
            <w:tcW w:w="2405" w:type="dxa"/>
            <w:tcBorders>
              <w:bottom w:val="single" w:sz="4" w:space="0" w:color="auto"/>
            </w:tcBorders>
            <w:shd w:val="clear" w:color="auto" w:fill="B4C6E7" w:themeFill="accent1" w:themeFillTint="66"/>
          </w:tcPr>
          <w:p w14:paraId="2986A019" w14:textId="77777777" w:rsidR="00FA3382" w:rsidRPr="006E6579" w:rsidRDefault="00FA3382">
            <w:pPr>
              <w:rPr>
                <w:rFonts w:ascii="Arial" w:hAnsi="Arial" w:cs="Arial"/>
                <w:color w:val="0070C0"/>
                <w:sz w:val="24"/>
                <w:szCs w:val="24"/>
              </w:rPr>
            </w:pPr>
          </w:p>
          <w:p w14:paraId="2CB8A105" w14:textId="77777777" w:rsidR="00FA3382" w:rsidRPr="006E6579" w:rsidRDefault="00FA3382">
            <w:pPr>
              <w:rPr>
                <w:rFonts w:ascii="Arial" w:hAnsi="Arial" w:cs="Arial"/>
                <w:color w:val="0070C0"/>
                <w:sz w:val="24"/>
                <w:szCs w:val="24"/>
              </w:rPr>
            </w:pPr>
          </w:p>
          <w:p w14:paraId="7DBA070C" w14:textId="7776BB9C" w:rsidR="00FA3382" w:rsidRPr="006E6579" w:rsidRDefault="009F6256">
            <w:pPr>
              <w:rPr>
                <w:rFonts w:ascii="Arial" w:hAnsi="Arial" w:cs="Arial"/>
                <w:b/>
                <w:color w:val="2F5496" w:themeColor="accent1" w:themeShade="BF"/>
                <w:sz w:val="24"/>
                <w:szCs w:val="24"/>
              </w:rPr>
            </w:pPr>
            <w:r>
              <w:rPr>
                <w:rFonts w:ascii="Arial" w:hAnsi="Arial" w:cs="Arial"/>
                <w:b/>
                <w:color w:val="2F5496" w:themeColor="accent1" w:themeShade="BF"/>
                <w:sz w:val="24"/>
                <w:szCs w:val="24"/>
              </w:rPr>
              <w:t>KEY TASKS</w:t>
            </w:r>
          </w:p>
          <w:p w14:paraId="64AD4786" w14:textId="77777777" w:rsidR="00FA3382" w:rsidRPr="006E6579" w:rsidRDefault="00FA3382">
            <w:pPr>
              <w:rPr>
                <w:rFonts w:ascii="Arial" w:hAnsi="Arial" w:cs="Arial"/>
                <w:b/>
                <w:color w:val="0070C0"/>
                <w:sz w:val="24"/>
                <w:szCs w:val="24"/>
              </w:rPr>
            </w:pPr>
          </w:p>
          <w:p w14:paraId="669DDCBC" w14:textId="77777777" w:rsidR="00FA3382" w:rsidRPr="006E6579" w:rsidRDefault="00FA3382">
            <w:pPr>
              <w:rPr>
                <w:rFonts w:ascii="Arial" w:hAnsi="Arial" w:cs="Arial"/>
                <w:color w:val="0070C0"/>
                <w:sz w:val="24"/>
                <w:szCs w:val="24"/>
              </w:rPr>
            </w:pPr>
          </w:p>
          <w:p w14:paraId="5129F834" w14:textId="77777777" w:rsidR="00FA3382" w:rsidRPr="006E6579" w:rsidRDefault="00FA3382">
            <w:pPr>
              <w:rPr>
                <w:rFonts w:ascii="Arial" w:hAnsi="Arial" w:cs="Arial"/>
                <w:color w:val="0070C0"/>
                <w:sz w:val="24"/>
                <w:szCs w:val="24"/>
              </w:rPr>
            </w:pPr>
          </w:p>
          <w:p w14:paraId="5223CFE9" w14:textId="77777777" w:rsidR="00FA3382" w:rsidRPr="006E6579" w:rsidRDefault="00FA3382">
            <w:pPr>
              <w:rPr>
                <w:rFonts w:ascii="Arial" w:hAnsi="Arial" w:cs="Arial"/>
                <w:color w:val="0070C0"/>
                <w:sz w:val="24"/>
                <w:szCs w:val="24"/>
              </w:rPr>
            </w:pPr>
          </w:p>
          <w:p w14:paraId="42EC0280" w14:textId="77777777" w:rsidR="00FA3382" w:rsidRPr="006E6579" w:rsidRDefault="00FA3382">
            <w:pPr>
              <w:rPr>
                <w:rFonts w:ascii="Arial" w:hAnsi="Arial" w:cs="Arial"/>
                <w:color w:val="0070C0"/>
                <w:sz w:val="24"/>
                <w:szCs w:val="24"/>
              </w:rPr>
            </w:pPr>
          </w:p>
        </w:tc>
        <w:tc>
          <w:tcPr>
            <w:tcW w:w="7796" w:type="dxa"/>
          </w:tcPr>
          <w:p w14:paraId="4C2A9257" w14:textId="77777777" w:rsidR="009F6256" w:rsidRPr="009F6256" w:rsidRDefault="009F6256" w:rsidP="009F6256">
            <w:pPr>
              <w:tabs>
                <w:tab w:val="left" w:pos="720"/>
                <w:tab w:val="center" w:pos="4320"/>
                <w:tab w:val="right" w:pos="8640"/>
              </w:tabs>
              <w:jc w:val="both"/>
              <w:rPr>
                <w:rFonts w:ascii="Arial" w:eastAsia="Times New Roman" w:hAnsi="Arial" w:cs="Arial"/>
                <w:sz w:val="16"/>
                <w:szCs w:val="16"/>
                <w:lang w:val="en-US"/>
              </w:rPr>
            </w:pPr>
          </w:p>
          <w:p w14:paraId="183D02F4"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To maintain and further develop existing groups so they remain enjoyable, stimulating, sustainable and meet the needs of the people who attend.</w:t>
            </w:r>
          </w:p>
          <w:p w14:paraId="77A6FAF7"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24"/>
                <w:lang w:val="en-US"/>
              </w:rPr>
            </w:pPr>
          </w:p>
          <w:p w14:paraId="5BF6DC00"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develop new groups in the community to meet the needs of identified parishes. </w:t>
            </w:r>
          </w:p>
          <w:p w14:paraId="2862D906"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24"/>
                <w:lang w:val="en-US"/>
              </w:rPr>
            </w:pPr>
          </w:p>
          <w:p w14:paraId="732C79AB"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24"/>
                <w:lang w:val="en-US"/>
              </w:rPr>
            </w:pPr>
          </w:p>
          <w:p w14:paraId="0C4481B2"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be involved in the recruitment, support/supervision and training of volunteers.  </w:t>
            </w:r>
          </w:p>
          <w:p w14:paraId="3B3044C8" w14:textId="77777777" w:rsidR="009F6256" w:rsidRPr="009F6256" w:rsidRDefault="009F6256" w:rsidP="009F6256">
            <w:pPr>
              <w:ind w:left="720"/>
              <w:jc w:val="both"/>
              <w:rPr>
                <w:rFonts w:ascii="Arial" w:eastAsia="Times New Roman" w:hAnsi="Arial" w:cs="Arial"/>
                <w:sz w:val="12"/>
                <w:szCs w:val="16"/>
                <w:lang w:val="en-US"/>
              </w:rPr>
            </w:pPr>
          </w:p>
          <w:p w14:paraId="45CB928F"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liaise and maintain contact with statutory/voluntary </w:t>
            </w:r>
            <w:proofErr w:type="spellStart"/>
            <w:r w:rsidRPr="009F6256">
              <w:rPr>
                <w:rFonts w:ascii="Arial" w:eastAsia="Times New Roman" w:hAnsi="Arial" w:cs="Arial"/>
                <w:sz w:val="24"/>
                <w:szCs w:val="24"/>
                <w:lang w:val="en-US"/>
              </w:rPr>
              <w:t>organisations</w:t>
            </w:r>
            <w:proofErr w:type="spellEnd"/>
            <w:r w:rsidRPr="009F6256">
              <w:rPr>
                <w:rFonts w:ascii="Arial" w:eastAsia="Times New Roman" w:hAnsi="Arial" w:cs="Arial"/>
                <w:sz w:val="24"/>
                <w:szCs w:val="24"/>
                <w:lang w:val="en-US"/>
              </w:rPr>
              <w:t xml:space="preserve"> to ensure that staff, clients and users are aware of the services available.  </w:t>
            </w:r>
          </w:p>
          <w:p w14:paraId="2DC252FD" w14:textId="77777777" w:rsidR="009F6256" w:rsidRPr="009F6256" w:rsidRDefault="009F6256" w:rsidP="009F6256">
            <w:pPr>
              <w:tabs>
                <w:tab w:val="left" w:pos="720"/>
                <w:tab w:val="center" w:pos="4320"/>
                <w:tab w:val="right" w:pos="8640"/>
              </w:tabs>
              <w:rPr>
                <w:rFonts w:ascii="Arial" w:eastAsia="Times New Roman" w:hAnsi="Arial" w:cs="Arial"/>
                <w:sz w:val="12"/>
                <w:szCs w:val="16"/>
                <w:lang w:val="en-US"/>
              </w:rPr>
            </w:pPr>
          </w:p>
          <w:p w14:paraId="12F681FD" w14:textId="77777777" w:rsidR="009F6256" w:rsidRPr="009F6256" w:rsidRDefault="009F6256" w:rsidP="009F6256">
            <w:pPr>
              <w:tabs>
                <w:tab w:val="left" w:pos="720"/>
                <w:tab w:val="center" w:pos="4320"/>
                <w:tab w:val="right" w:pos="8640"/>
              </w:tabs>
              <w:ind w:firstLine="165"/>
              <w:jc w:val="both"/>
              <w:rPr>
                <w:rFonts w:ascii="Arial" w:eastAsia="Times New Roman" w:hAnsi="Arial" w:cs="Arial"/>
                <w:sz w:val="12"/>
                <w:szCs w:val="16"/>
                <w:lang w:val="en-US"/>
              </w:rPr>
            </w:pPr>
          </w:p>
          <w:p w14:paraId="15E584BB"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w:t>
            </w:r>
            <w:proofErr w:type="spellStart"/>
            <w:r w:rsidRPr="009F6256">
              <w:rPr>
                <w:rFonts w:ascii="Arial" w:eastAsia="Times New Roman" w:hAnsi="Arial" w:cs="Arial"/>
                <w:sz w:val="24"/>
                <w:szCs w:val="24"/>
                <w:lang w:val="en-US"/>
              </w:rPr>
              <w:t>organise</w:t>
            </w:r>
            <w:proofErr w:type="spellEnd"/>
            <w:r w:rsidRPr="009F6256">
              <w:rPr>
                <w:rFonts w:ascii="Arial" w:eastAsia="Times New Roman" w:hAnsi="Arial" w:cs="Arial"/>
                <w:sz w:val="24"/>
                <w:szCs w:val="24"/>
                <w:lang w:val="en-US"/>
              </w:rPr>
              <w:t xml:space="preserve"> a wide range of activities and opportunities which </w:t>
            </w:r>
            <w:proofErr w:type="spellStart"/>
            <w:r w:rsidRPr="009F6256">
              <w:rPr>
                <w:rFonts w:ascii="Arial" w:eastAsia="Times New Roman" w:hAnsi="Arial" w:cs="Arial"/>
                <w:sz w:val="24"/>
                <w:szCs w:val="24"/>
                <w:lang w:val="en-US"/>
              </w:rPr>
              <w:t>recognise</w:t>
            </w:r>
            <w:proofErr w:type="spellEnd"/>
            <w:r w:rsidRPr="009F6256">
              <w:rPr>
                <w:rFonts w:ascii="Arial" w:eastAsia="Times New Roman" w:hAnsi="Arial" w:cs="Arial"/>
                <w:sz w:val="24"/>
                <w:szCs w:val="24"/>
                <w:lang w:val="en-US"/>
              </w:rPr>
              <w:t xml:space="preserve"> and promote the broader preventative health needs of people.</w:t>
            </w:r>
          </w:p>
          <w:p w14:paraId="2121A7CB" w14:textId="77777777" w:rsidR="009F6256" w:rsidRPr="009F6256" w:rsidRDefault="009F6256" w:rsidP="009F6256">
            <w:pPr>
              <w:tabs>
                <w:tab w:val="left" w:pos="720"/>
                <w:tab w:val="center" w:pos="4320"/>
                <w:tab w:val="right" w:pos="8640"/>
              </w:tabs>
              <w:rPr>
                <w:rFonts w:ascii="Arial" w:eastAsia="Times New Roman" w:hAnsi="Arial" w:cs="Arial"/>
                <w:sz w:val="12"/>
                <w:szCs w:val="16"/>
                <w:lang w:val="en-US"/>
              </w:rPr>
            </w:pPr>
          </w:p>
          <w:p w14:paraId="232ED085"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provide advice and information on the range of issues of concern to people as necessary.  </w:t>
            </w:r>
          </w:p>
          <w:p w14:paraId="56023384"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24"/>
                <w:lang w:val="en-US"/>
              </w:rPr>
            </w:pPr>
          </w:p>
          <w:p w14:paraId="2D7F2772"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To produce and maintain the documentation necessary for the effective and efficient running of the project and ensure that full and up to date records are kept for each project.</w:t>
            </w:r>
          </w:p>
          <w:p w14:paraId="021907C0" w14:textId="77777777" w:rsidR="009F6256" w:rsidRPr="009F6256" w:rsidRDefault="009F6256" w:rsidP="009F6256">
            <w:pPr>
              <w:spacing w:line="276" w:lineRule="auto"/>
              <w:ind w:left="720"/>
              <w:contextualSpacing/>
              <w:rPr>
                <w:rFonts w:ascii="Arial" w:eastAsia="Arial" w:hAnsi="Arial" w:cs="Arial"/>
                <w:sz w:val="12"/>
                <w:szCs w:val="24"/>
              </w:rPr>
            </w:pPr>
          </w:p>
          <w:p w14:paraId="154B013B"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ensure that safe systems are in place and any potential safeguarding concerns are immediately reported to your line manager.  </w:t>
            </w:r>
          </w:p>
          <w:p w14:paraId="797AFBEA"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ensure that systems are in place for collecting and </w:t>
            </w:r>
            <w:proofErr w:type="spellStart"/>
            <w:r w:rsidRPr="009F6256">
              <w:rPr>
                <w:rFonts w:ascii="Arial" w:eastAsia="Times New Roman" w:hAnsi="Arial" w:cs="Arial"/>
                <w:sz w:val="24"/>
                <w:szCs w:val="24"/>
                <w:lang w:val="en-US"/>
              </w:rPr>
              <w:t>analysing</w:t>
            </w:r>
            <w:proofErr w:type="spellEnd"/>
            <w:r w:rsidRPr="009F6256">
              <w:rPr>
                <w:rFonts w:ascii="Arial" w:eastAsia="Times New Roman" w:hAnsi="Arial" w:cs="Arial"/>
                <w:sz w:val="24"/>
                <w:szCs w:val="24"/>
                <w:lang w:val="en-US"/>
              </w:rPr>
              <w:t xml:space="preserve"> regular feedback from people in order to better identify the needs and to then tailor provision to suit.</w:t>
            </w:r>
          </w:p>
          <w:p w14:paraId="7E1F3BC9"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16"/>
                <w:lang w:val="en-US"/>
              </w:rPr>
            </w:pPr>
          </w:p>
          <w:p w14:paraId="0F4590EC"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implement and maintain all necessary monitoring and evaluation procedures and ensure that all relevant statistics are available, in compliance with the terms and conditions of the funders of any projects.  </w:t>
            </w:r>
          </w:p>
          <w:p w14:paraId="7AD56DCB" w14:textId="77777777" w:rsidR="009F6256" w:rsidRPr="009F6256" w:rsidRDefault="009F6256" w:rsidP="009F6256">
            <w:pPr>
              <w:tabs>
                <w:tab w:val="left" w:pos="720"/>
                <w:tab w:val="center" w:pos="4320"/>
                <w:tab w:val="right" w:pos="8640"/>
              </w:tabs>
              <w:jc w:val="both"/>
              <w:rPr>
                <w:rFonts w:ascii="Arial" w:eastAsia="Times New Roman" w:hAnsi="Arial" w:cs="Arial"/>
                <w:sz w:val="12"/>
                <w:szCs w:val="24"/>
                <w:lang w:val="en-US"/>
              </w:rPr>
            </w:pPr>
          </w:p>
          <w:p w14:paraId="68E2108F"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To assist in securing future funding for the work and to communicate effectively with funders, providing monitoring information appropriately and on time</w:t>
            </w:r>
          </w:p>
          <w:p w14:paraId="43A23C0E" w14:textId="77777777" w:rsidR="009F6256" w:rsidRPr="009F6256" w:rsidRDefault="009F6256" w:rsidP="009F6256">
            <w:pPr>
              <w:spacing w:line="276" w:lineRule="auto"/>
              <w:ind w:left="720"/>
              <w:contextualSpacing/>
              <w:rPr>
                <w:rFonts w:ascii="Arial" w:eastAsia="Arial" w:hAnsi="Arial" w:cs="Arial"/>
                <w:sz w:val="12"/>
                <w:szCs w:val="24"/>
              </w:rPr>
            </w:pPr>
          </w:p>
          <w:p w14:paraId="41E6B376" w14:textId="77777777" w:rsidR="009F6256" w:rsidRPr="009F6256" w:rsidRDefault="009F6256" w:rsidP="009F6256">
            <w:pPr>
              <w:numPr>
                <w:ilvl w:val="0"/>
                <w:numId w:val="1"/>
              </w:numPr>
              <w:tabs>
                <w:tab w:val="left" w:pos="720"/>
                <w:tab w:val="center" w:pos="4320"/>
                <w:tab w:val="right" w:pos="8640"/>
              </w:tabs>
              <w:jc w:val="both"/>
              <w:rPr>
                <w:rFonts w:ascii="Arial" w:eastAsia="Times New Roman" w:hAnsi="Arial" w:cs="Arial"/>
                <w:sz w:val="24"/>
                <w:szCs w:val="24"/>
                <w:lang w:val="en-US"/>
              </w:rPr>
            </w:pPr>
            <w:r w:rsidRPr="009F6256">
              <w:rPr>
                <w:rFonts w:ascii="Arial" w:eastAsia="Times New Roman" w:hAnsi="Arial" w:cs="Arial"/>
                <w:sz w:val="24"/>
                <w:szCs w:val="24"/>
                <w:lang w:val="en-US"/>
              </w:rPr>
              <w:t xml:space="preserve">To undertake any other duties that could be reasonably expected – bearing in mind the developing nature of the project.  </w:t>
            </w:r>
          </w:p>
          <w:p w14:paraId="01F51242" w14:textId="77777777" w:rsidR="00FA3382" w:rsidRDefault="00FA3382">
            <w:pPr>
              <w:rPr>
                <w:color w:val="0070C0"/>
              </w:rPr>
            </w:pPr>
          </w:p>
        </w:tc>
      </w:tr>
      <w:tr w:rsidR="00FA3382" w14:paraId="1E3B72C1" w14:textId="77777777" w:rsidTr="009F6256">
        <w:tc>
          <w:tcPr>
            <w:tcW w:w="2405" w:type="dxa"/>
            <w:tcBorders>
              <w:bottom w:val="single" w:sz="4" w:space="0" w:color="auto"/>
            </w:tcBorders>
            <w:shd w:val="clear" w:color="auto" w:fill="B4C6E7" w:themeFill="accent1" w:themeFillTint="66"/>
          </w:tcPr>
          <w:p w14:paraId="2D26C41C" w14:textId="77777777" w:rsidR="00FA3382" w:rsidRPr="006E6579" w:rsidRDefault="00FA3382">
            <w:pPr>
              <w:rPr>
                <w:color w:val="0070C0"/>
                <w:sz w:val="24"/>
                <w:szCs w:val="24"/>
              </w:rPr>
            </w:pPr>
          </w:p>
          <w:p w14:paraId="433E3D3D" w14:textId="77777777" w:rsidR="00FA3382" w:rsidRPr="006E6579" w:rsidRDefault="00FA3382">
            <w:pPr>
              <w:rPr>
                <w:color w:val="0070C0"/>
                <w:sz w:val="24"/>
                <w:szCs w:val="24"/>
              </w:rPr>
            </w:pPr>
          </w:p>
          <w:p w14:paraId="45C0298C" w14:textId="77777777" w:rsidR="00FA3382" w:rsidRPr="006E6579" w:rsidRDefault="00FA3382">
            <w:pPr>
              <w:rPr>
                <w:color w:val="0070C0"/>
                <w:sz w:val="24"/>
                <w:szCs w:val="24"/>
              </w:rPr>
            </w:pPr>
          </w:p>
          <w:p w14:paraId="34D83C28" w14:textId="35B55AA7" w:rsidR="00FA3382" w:rsidRPr="006E6579" w:rsidRDefault="009F6256">
            <w:pPr>
              <w:rPr>
                <w:color w:val="0070C0"/>
                <w:sz w:val="24"/>
                <w:szCs w:val="24"/>
              </w:rPr>
            </w:pPr>
            <w:r>
              <w:rPr>
                <w:rFonts w:ascii="Arial" w:hAnsi="Arial" w:cs="Arial"/>
                <w:b/>
                <w:color w:val="2F5496" w:themeColor="accent1" w:themeShade="BF"/>
                <w:sz w:val="24"/>
                <w:szCs w:val="24"/>
              </w:rPr>
              <w:t>ADDITIONAL DUTIES</w:t>
            </w:r>
          </w:p>
          <w:p w14:paraId="6688A591" w14:textId="77777777" w:rsidR="00FA3382" w:rsidRPr="006E6579" w:rsidRDefault="00FA3382">
            <w:pPr>
              <w:rPr>
                <w:color w:val="0070C0"/>
                <w:sz w:val="24"/>
                <w:szCs w:val="24"/>
              </w:rPr>
            </w:pPr>
          </w:p>
        </w:tc>
        <w:tc>
          <w:tcPr>
            <w:tcW w:w="7796" w:type="dxa"/>
          </w:tcPr>
          <w:p w14:paraId="2344A01E" w14:textId="77777777" w:rsidR="00FA3382" w:rsidRDefault="00FA3382">
            <w:pPr>
              <w:rPr>
                <w:color w:val="0070C0"/>
              </w:rPr>
            </w:pPr>
          </w:p>
          <w:p w14:paraId="4BD018B5" w14:textId="77777777" w:rsidR="009F6256" w:rsidRPr="00437CAB" w:rsidRDefault="009F6256" w:rsidP="009F6256">
            <w:pPr>
              <w:pStyle w:val="BodyText"/>
              <w:jc w:val="both"/>
              <w:rPr>
                <w:rFonts w:ascii="Arial" w:hAnsi="Arial" w:cs="Arial"/>
                <w:b w:val="0"/>
                <w:i w:val="0"/>
                <w:sz w:val="24"/>
                <w:szCs w:val="24"/>
              </w:rPr>
            </w:pPr>
            <w:r w:rsidRPr="00437CAB">
              <w:rPr>
                <w:rFonts w:ascii="Arial" w:hAnsi="Arial" w:cs="Arial"/>
                <w:b w:val="0"/>
                <w:i w:val="0"/>
                <w:sz w:val="24"/>
                <w:szCs w:val="24"/>
              </w:rPr>
              <w:t xml:space="preserve">It is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nature of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work of Catholic Care that tasks and responsibilities are, in many circumstances, unpredictable and varied.  Each staff member is,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refore, expected to work in a flexible way when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occasion arises, when tasks not specifically covered in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ir job description have to be undertaken.  Such additional duties would normally be to cover unforeseen circumstances or changes in work and would normally be compatible with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regular type of work.  If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additional responsibility or task becomes a regular or frequent part of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member of staff’s job, it will be included in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job description in consultation with </w:t>
            </w:r>
            <w:smartTag w:uri="urn:schemas-microsoft-com:office:smarttags" w:element="PersonName">
              <w:r w:rsidRPr="00437CAB">
                <w:rPr>
                  <w:rFonts w:ascii="Arial" w:hAnsi="Arial" w:cs="Arial"/>
                  <w:b w:val="0"/>
                  <w:i w:val="0"/>
                  <w:sz w:val="24"/>
                  <w:szCs w:val="24"/>
                </w:rPr>
                <w:t>the</w:t>
              </w:r>
            </w:smartTag>
            <w:r w:rsidRPr="00437CAB">
              <w:rPr>
                <w:rFonts w:ascii="Arial" w:hAnsi="Arial" w:cs="Arial"/>
                <w:b w:val="0"/>
                <w:i w:val="0"/>
                <w:sz w:val="24"/>
                <w:szCs w:val="24"/>
              </w:rPr>
              <w:t xml:space="preserve"> member of staff.</w:t>
            </w:r>
          </w:p>
          <w:p w14:paraId="0559C8F9" w14:textId="77777777" w:rsidR="00622ACD" w:rsidRDefault="00622ACD" w:rsidP="00622ACD">
            <w:pPr>
              <w:rPr>
                <w:rFonts w:ascii="Arial" w:eastAsia="Times New Roman" w:hAnsi="Arial" w:cs="Arial"/>
                <w:sz w:val="24"/>
                <w:szCs w:val="24"/>
                <w:lang w:val="en-US"/>
              </w:rPr>
            </w:pPr>
          </w:p>
          <w:p w14:paraId="607FB479" w14:textId="77777777" w:rsidR="00622ACD" w:rsidRDefault="00622ACD">
            <w:pPr>
              <w:rPr>
                <w:color w:val="0070C0"/>
              </w:rPr>
            </w:pPr>
          </w:p>
        </w:tc>
      </w:tr>
    </w:tbl>
    <w:p w14:paraId="04FA4F91" w14:textId="77777777" w:rsidR="00622ACD" w:rsidRPr="009F6256" w:rsidRDefault="00622ACD">
      <w:pPr>
        <w:rPr>
          <w:color w:val="0070C0"/>
          <w:sz w:val="16"/>
          <w:szCs w:val="16"/>
        </w:rPr>
      </w:pPr>
    </w:p>
    <w:tbl>
      <w:tblPr>
        <w:tblW w:w="0" w:type="auto"/>
        <w:tblBorders>
          <w:bottom w:val="single" w:sz="4" w:space="0" w:color="auto"/>
        </w:tblBorders>
        <w:tblLook w:val="01E0" w:firstRow="1" w:lastRow="1" w:firstColumn="1" w:lastColumn="1" w:noHBand="0" w:noVBand="0"/>
      </w:tblPr>
      <w:tblGrid>
        <w:gridCol w:w="2310"/>
        <w:gridCol w:w="8462"/>
      </w:tblGrid>
      <w:tr w:rsidR="00245CEE" w:rsidRPr="00622ACD" w14:paraId="1882B1B7" w14:textId="77777777" w:rsidTr="00495806">
        <w:trPr>
          <w:trHeight w:val="90"/>
        </w:trPr>
        <w:tc>
          <w:tcPr>
            <w:tcW w:w="468" w:type="dxa"/>
          </w:tcPr>
          <w:p w14:paraId="11CB3011" w14:textId="7A8E454C" w:rsidR="00622ACD" w:rsidRPr="006E6579" w:rsidRDefault="00245CEE" w:rsidP="00622ACD">
            <w:pPr>
              <w:spacing w:after="0" w:line="240" w:lineRule="auto"/>
              <w:rPr>
                <w:rFonts w:ascii="Arial" w:eastAsia="Times New Roman" w:hAnsi="Arial" w:cs="Arial"/>
                <w:b/>
                <w:color w:val="2F5496" w:themeColor="accent1" w:themeShade="BF"/>
                <w:sz w:val="24"/>
                <w:szCs w:val="24"/>
                <w:lang w:val="en-US"/>
              </w:rPr>
            </w:pPr>
            <w:r w:rsidRPr="006E6579">
              <w:rPr>
                <w:rFonts w:ascii="Arial" w:eastAsia="Times New Roman" w:hAnsi="Arial" w:cs="Arial"/>
                <w:b/>
                <w:color w:val="2F5496" w:themeColor="accent1" w:themeShade="BF"/>
                <w:sz w:val="24"/>
                <w:szCs w:val="24"/>
                <w:lang w:val="en-US"/>
              </w:rPr>
              <w:t>CONFIDENTIALTY</w:t>
            </w:r>
          </w:p>
          <w:p w14:paraId="3AFFAD1B" w14:textId="77777777" w:rsidR="00245CEE" w:rsidRPr="006E6579" w:rsidRDefault="00245CEE" w:rsidP="00622ACD">
            <w:pPr>
              <w:spacing w:after="0" w:line="240" w:lineRule="auto"/>
              <w:rPr>
                <w:rFonts w:ascii="Arial" w:eastAsia="Times New Roman" w:hAnsi="Arial" w:cs="Arial"/>
                <w:b/>
                <w:color w:val="2F5496" w:themeColor="accent1" w:themeShade="BF"/>
                <w:sz w:val="24"/>
                <w:szCs w:val="24"/>
                <w:lang w:val="en-US"/>
              </w:rPr>
            </w:pPr>
          </w:p>
        </w:tc>
        <w:tc>
          <w:tcPr>
            <w:tcW w:w="8818" w:type="dxa"/>
          </w:tcPr>
          <w:p w14:paraId="7DA0AFBC" w14:textId="77777777" w:rsidR="00622ACD" w:rsidRPr="006E6579" w:rsidRDefault="00622ACD" w:rsidP="00622ACD">
            <w:pPr>
              <w:spacing w:after="0" w:line="240" w:lineRule="auto"/>
              <w:rPr>
                <w:rFonts w:ascii="Arial" w:eastAsia="Times New Roman" w:hAnsi="Arial" w:cs="Arial"/>
                <w:b/>
                <w:color w:val="2F5496" w:themeColor="accent1" w:themeShade="BF"/>
                <w:sz w:val="24"/>
                <w:szCs w:val="24"/>
                <w:lang w:val="en-US"/>
              </w:rPr>
            </w:pPr>
          </w:p>
        </w:tc>
      </w:tr>
    </w:tbl>
    <w:p w14:paraId="68E87B0A" w14:textId="0F6C8D30" w:rsidR="00622ACD" w:rsidRPr="00622ACD" w:rsidRDefault="00622ACD" w:rsidP="00622ACD">
      <w:pPr>
        <w:spacing w:after="0" w:line="240" w:lineRule="auto"/>
        <w:jc w:val="both"/>
        <w:rPr>
          <w:rFonts w:ascii="Arial" w:eastAsia="Times New Roman" w:hAnsi="Arial" w:cs="Arial"/>
          <w:sz w:val="24"/>
          <w:szCs w:val="24"/>
          <w:lang w:val="en-US"/>
        </w:rPr>
      </w:pPr>
      <w:r w:rsidRPr="00622ACD">
        <w:rPr>
          <w:rFonts w:ascii="Arial" w:eastAsia="Times New Roman" w:hAnsi="Arial" w:cs="Arial"/>
          <w:sz w:val="24"/>
          <w:szCs w:val="24"/>
          <w:lang w:val="en-US"/>
        </w:rPr>
        <w:t xml:space="preserve">It is expected that all Catholic Care employees will understand that our work is confidential and </w:t>
      </w:r>
      <w:r w:rsidR="00E91DD8">
        <w:rPr>
          <w:rFonts w:ascii="Arial" w:eastAsia="Times New Roman" w:hAnsi="Arial" w:cs="Arial"/>
          <w:sz w:val="24"/>
          <w:szCs w:val="24"/>
          <w:lang w:val="en-US"/>
        </w:rPr>
        <w:t xml:space="preserve">they </w:t>
      </w:r>
      <w:r w:rsidRPr="00622ACD">
        <w:rPr>
          <w:rFonts w:ascii="Arial" w:eastAsia="Times New Roman" w:hAnsi="Arial" w:cs="Arial"/>
          <w:sz w:val="24"/>
          <w:szCs w:val="24"/>
          <w:lang w:val="en-US"/>
        </w:rPr>
        <w:t xml:space="preserve">are likely to encounter personal information about employees and service users, and also corporate and financial information.  It is a requirement that all Catholic Care employees and volunteers, in the course of their work, treat such personal data confidentially and comply with Catholic Care’s Confidentiality Policy.  A failure to comply with this may result in disciplinary action.  This obligation will continue indefinitely, even after termination of employment.  All approaches by the media and other third parties must be referred to the </w:t>
      </w:r>
      <w:r w:rsidR="00B91FC5">
        <w:rPr>
          <w:rFonts w:ascii="Arial" w:eastAsia="Times New Roman" w:hAnsi="Arial" w:cs="Arial"/>
          <w:sz w:val="24"/>
          <w:szCs w:val="24"/>
          <w:lang w:val="en-US"/>
        </w:rPr>
        <w:t>CEO</w:t>
      </w:r>
      <w:r w:rsidRPr="00622ACD">
        <w:rPr>
          <w:rFonts w:ascii="Arial" w:eastAsia="Times New Roman" w:hAnsi="Arial" w:cs="Arial"/>
          <w:sz w:val="24"/>
          <w:szCs w:val="24"/>
          <w:lang w:val="en-US"/>
        </w:rPr>
        <w:t>.</w:t>
      </w:r>
    </w:p>
    <w:p w14:paraId="39C52C5D" w14:textId="77777777" w:rsidR="00622ACD" w:rsidRPr="00622ACD" w:rsidRDefault="00622ACD" w:rsidP="00622ACD">
      <w:pPr>
        <w:spacing w:after="0" w:line="240" w:lineRule="auto"/>
        <w:rPr>
          <w:rFonts w:ascii="Arial" w:eastAsia="Times New Roman" w:hAnsi="Arial" w:cs="Arial"/>
          <w:sz w:val="24"/>
          <w:szCs w:val="24"/>
          <w:lang w:val="en-US"/>
        </w:rPr>
      </w:pPr>
    </w:p>
    <w:tbl>
      <w:tblPr>
        <w:tblW w:w="0" w:type="auto"/>
        <w:tblBorders>
          <w:bottom w:val="single" w:sz="4" w:space="0" w:color="auto"/>
        </w:tblBorders>
        <w:tblLook w:val="01E0" w:firstRow="1" w:lastRow="1" w:firstColumn="1" w:lastColumn="1" w:noHBand="0" w:noVBand="0"/>
      </w:tblPr>
      <w:tblGrid>
        <w:gridCol w:w="284"/>
        <w:gridCol w:w="9002"/>
      </w:tblGrid>
      <w:tr w:rsidR="00622ACD" w:rsidRPr="00622ACD" w14:paraId="1B2BE23C" w14:textId="77777777" w:rsidTr="00245CEE">
        <w:trPr>
          <w:trHeight w:val="90"/>
        </w:trPr>
        <w:tc>
          <w:tcPr>
            <w:tcW w:w="284" w:type="dxa"/>
          </w:tcPr>
          <w:p w14:paraId="5C43BDAE" w14:textId="77777777" w:rsidR="00622ACD" w:rsidRPr="00622ACD" w:rsidRDefault="00622ACD" w:rsidP="00622ACD">
            <w:pPr>
              <w:spacing w:after="0" w:line="240" w:lineRule="auto"/>
              <w:rPr>
                <w:rFonts w:ascii="Arial" w:eastAsia="Times New Roman" w:hAnsi="Arial" w:cs="Arial"/>
                <w:b/>
                <w:sz w:val="24"/>
                <w:szCs w:val="24"/>
                <w:lang w:val="en-US"/>
              </w:rPr>
            </w:pPr>
          </w:p>
        </w:tc>
        <w:tc>
          <w:tcPr>
            <w:tcW w:w="9002" w:type="dxa"/>
          </w:tcPr>
          <w:p w14:paraId="2DD0AA82" w14:textId="77777777" w:rsidR="00622ACD" w:rsidRPr="006E6579" w:rsidRDefault="00245CEE" w:rsidP="00245CEE">
            <w:pPr>
              <w:spacing w:after="0" w:line="240" w:lineRule="auto"/>
              <w:jc w:val="both"/>
              <w:rPr>
                <w:rFonts w:ascii="Arial" w:eastAsia="Times New Roman" w:hAnsi="Arial" w:cs="Arial"/>
                <w:b/>
                <w:color w:val="2F5496" w:themeColor="accent1" w:themeShade="BF"/>
                <w:sz w:val="24"/>
                <w:szCs w:val="24"/>
                <w:lang w:val="en-US"/>
              </w:rPr>
            </w:pPr>
            <w:r>
              <w:rPr>
                <w:rFonts w:ascii="Arial" w:eastAsia="Times New Roman" w:hAnsi="Arial" w:cs="Arial"/>
                <w:b/>
                <w:color w:val="0070C0"/>
                <w:sz w:val="24"/>
                <w:szCs w:val="24"/>
                <w:lang w:val="en-US"/>
              </w:rPr>
              <w:t xml:space="preserve">  </w:t>
            </w:r>
            <w:r w:rsidR="00622ACD" w:rsidRPr="006E6579">
              <w:rPr>
                <w:rFonts w:ascii="Arial" w:eastAsia="Times New Roman" w:hAnsi="Arial" w:cs="Arial"/>
                <w:b/>
                <w:color w:val="2F5496" w:themeColor="accent1" w:themeShade="BF"/>
                <w:sz w:val="24"/>
                <w:szCs w:val="24"/>
                <w:lang w:val="en-US"/>
              </w:rPr>
              <w:t xml:space="preserve">VALUES </w:t>
            </w:r>
            <w:smartTag w:uri="urn:schemas-microsoft-com:office:smarttags" w:element="stockticker">
              <w:r w:rsidR="00622ACD" w:rsidRPr="006E6579">
                <w:rPr>
                  <w:rFonts w:ascii="Arial" w:eastAsia="Times New Roman" w:hAnsi="Arial" w:cs="Arial"/>
                  <w:b/>
                  <w:color w:val="2F5496" w:themeColor="accent1" w:themeShade="BF"/>
                  <w:sz w:val="24"/>
                  <w:szCs w:val="24"/>
                  <w:lang w:val="en-US"/>
                </w:rPr>
                <w:t>AND</w:t>
              </w:r>
            </w:smartTag>
            <w:r w:rsidR="00622ACD" w:rsidRPr="006E6579">
              <w:rPr>
                <w:rFonts w:ascii="Arial" w:eastAsia="Times New Roman" w:hAnsi="Arial" w:cs="Arial"/>
                <w:b/>
                <w:color w:val="2F5496" w:themeColor="accent1" w:themeShade="BF"/>
                <w:sz w:val="24"/>
                <w:szCs w:val="24"/>
                <w:lang w:val="en-US"/>
              </w:rPr>
              <w:t xml:space="preserve"> PRACTICE PRINCIPLES</w:t>
            </w:r>
          </w:p>
          <w:p w14:paraId="3929FF17" w14:textId="77777777" w:rsidR="00245CEE" w:rsidRPr="00622ACD" w:rsidRDefault="00245CEE" w:rsidP="00245CEE">
            <w:pPr>
              <w:spacing w:after="0" w:line="240" w:lineRule="auto"/>
              <w:jc w:val="both"/>
              <w:rPr>
                <w:rFonts w:ascii="Arial" w:eastAsia="Times New Roman" w:hAnsi="Arial" w:cs="Arial"/>
                <w:b/>
                <w:sz w:val="24"/>
                <w:szCs w:val="24"/>
                <w:lang w:val="en-US"/>
              </w:rPr>
            </w:pPr>
          </w:p>
        </w:tc>
      </w:tr>
    </w:tbl>
    <w:p w14:paraId="7D92D935"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The person who holds this position is expected to be familiar with and have regard to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Values of Catholic Care and work within that framework.  He or she must be prepared to operate within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ethos of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Charity and ensure that people of all denominations and faiths have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ir spiritual needs respected.</w:t>
      </w:r>
    </w:p>
    <w:p w14:paraId="05A3B60D" w14:textId="77777777" w:rsidR="00622ACD" w:rsidRPr="00622ACD" w:rsidRDefault="00622ACD" w:rsidP="00622ACD">
      <w:pPr>
        <w:spacing w:after="0" w:line="240" w:lineRule="auto"/>
        <w:rPr>
          <w:rFonts w:ascii="Arial" w:eastAsia="Times New Roman" w:hAnsi="Arial" w:cs="Arial"/>
          <w:sz w:val="24"/>
          <w:szCs w:val="24"/>
          <w:lang w:val="en-US"/>
        </w:rPr>
      </w:pPr>
    </w:p>
    <w:tbl>
      <w:tblPr>
        <w:tblW w:w="0" w:type="auto"/>
        <w:tblBorders>
          <w:bottom w:val="single" w:sz="4" w:space="0" w:color="auto"/>
        </w:tblBorders>
        <w:tblLook w:val="01E0" w:firstRow="1" w:lastRow="1" w:firstColumn="1" w:lastColumn="1" w:noHBand="0" w:noVBand="0"/>
      </w:tblPr>
      <w:tblGrid>
        <w:gridCol w:w="468"/>
        <w:gridCol w:w="8818"/>
      </w:tblGrid>
      <w:tr w:rsidR="00622ACD" w:rsidRPr="00622ACD" w14:paraId="2191E7A2" w14:textId="77777777" w:rsidTr="00495806">
        <w:trPr>
          <w:trHeight w:val="90"/>
        </w:trPr>
        <w:tc>
          <w:tcPr>
            <w:tcW w:w="468" w:type="dxa"/>
          </w:tcPr>
          <w:p w14:paraId="748BC47F" w14:textId="77777777" w:rsidR="00622ACD" w:rsidRPr="00622ACD" w:rsidRDefault="00622ACD" w:rsidP="00622ACD">
            <w:pPr>
              <w:spacing w:after="0" w:line="240" w:lineRule="auto"/>
              <w:rPr>
                <w:rFonts w:ascii="Arial" w:eastAsia="Times New Roman" w:hAnsi="Arial" w:cs="Arial"/>
                <w:b/>
                <w:sz w:val="24"/>
                <w:szCs w:val="24"/>
                <w:lang w:val="en-US"/>
              </w:rPr>
            </w:pPr>
          </w:p>
        </w:tc>
        <w:tc>
          <w:tcPr>
            <w:tcW w:w="8818" w:type="dxa"/>
          </w:tcPr>
          <w:p w14:paraId="0053F88C" w14:textId="77777777" w:rsidR="00622ACD" w:rsidRDefault="00622ACD" w:rsidP="00622ACD">
            <w:pPr>
              <w:spacing w:after="0" w:line="240" w:lineRule="auto"/>
              <w:rPr>
                <w:rFonts w:ascii="Arial" w:eastAsia="Times New Roman" w:hAnsi="Arial" w:cs="Arial"/>
                <w:b/>
                <w:color w:val="2F5496" w:themeColor="accent1" w:themeShade="BF"/>
                <w:sz w:val="24"/>
                <w:szCs w:val="24"/>
                <w:lang w:val="en-US"/>
              </w:rPr>
            </w:pPr>
            <w:r w:rsidRPr="006E6579">
              <w:rPr>
                <w:rFonts w:ascii="Arial" w:eastAsia="Times New Roman" w:hAnsi="Arial" w:cs="Arial"/>
                <w:b/>
                <w:color w:val="2F5496" w:themeColor="accent1" w:themeShade="BF"/>
                <w:sz w:val="24"/>
                <w:szCs w:val="24"/>
                <w:lang w:val="en-US"/>
              </w:rPr>
              <w:t xml:space="preserve">QUALIFICATIONS </w:t>
            </w:r>
            <w:smartTag w:uri="urn:schemas-microsoft-com:office:smarttags" w:element="stockticker">
              <w:r w:rsidRPr="006E6579">
                <w:rPr>
                  <w:rFonts w:ascii="Arial" w:eastAsia="Times New Roman" w:hAnsi="Arial" w:cs="Arial"/>
                  <w:b/>
                  <w:color w:val="2F5496" w:themeColor="accent1" w:themeShade="BF"/>
                  <w:sz w:val="24"/>
                  <w:szCs w:val="24"/>
                  <w:lang w:val="en-US"/>
                </w:rPr>
                <w:t>AND</w:t>
              </w:r>
            </w:smartTag>
            <w:r w:rsidRPr="006E6579">
              <w:rPr>
                <w:rFonts w:ascii="Arial" w:eastAsia="Times New Roman" w:hAnsi="Arial" w:cs="Arial"/>
                <w:b/>
                <w:color w:val="2F5496" w:themeColor="accent1" w:themeShade="BF"/>
                <w:sz w:val="24"/>
                <w:szCs w:val="24"/>
                <w:lang w:val="en-US"/>
              </w:rPr>
              <w:t xml:space="preserve"> EXPERIENCE</w:t>
            </w:r>
          </w:p>
          <w:p w14:paraId="30FE29AF" w14:textId="26400030" w:rsidR="006E6579" w:rsidRPr="006E6579" w:rsidRDefault="006E6579" w:rsidP="00622ACD">
            <w:pPr>
              <w:spacing w:after="0" w:line="240" w:lineRule="auto"/>
              <w:rPr>
                <w:rFonts w:ascii="Arial" w:eastAsia="Times New Roman" w:hAnsi="Arial" w:cs="Arial"/>
                <w:b/>
                <w:color w:val="2F5496" w:themeColor="accent1" w:themeShade="BF"/>
                <w:sz w:val="24"/>
                <w:szCs w:val="24"/>
                <w:lang w:val="en-US"/>
              </w:rPr>
            </w:pPr>
          </w:p>
        </w:tc>
      </w:tr>
    </w:tbl>
    <w:p w14:paraId="756FE925" w14:textId="77777777" w:rsidR="00622ACD" w:rsidRPr="00622ACD" w:rsidRDefault="00622ACD" w:rsidP="00622ACD">
      <w:pPr>
        <w:spacing w:after="0" w:line="240" w:lineRule="auto"/>
        <w:rPr>
          <w:rFonts w:ascii="Arial" w:eastAsia="Times New Roman" w:hAnsi="Arial" w:cs="Arial"/>
          <w:sz w:val="24"/>
          <w:szCs w:val="24"/>
          <w:lang w:val="en-US"/>
        </w:rPr>
      </w:pPr>
    </w:p>
    <w:p w14:paraId="61503297"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The person appointed to this position will satisfy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criteria identified in </w:t>
      </w:r>
      <w:smartTag w:uri="urn:schemas-microsoft-com:office:smarttags" w:element="PersonName">
        <w:r w:rsidRPr="00622ACD">
          <w:rPr>
            <w:rFonts w:ascii="Arial" w:eastAsia="Times New Roman" w:hAnsi="Arial" w:cs="Arial"/>
            <w:sz w:val="24"/>
            <w:szCs w:val="24"/>
            <w:lang w:val="en-US"/>
          </w:rPr>
          <w:t>the</w:t>
        </w:r>
      </w:smartTag>
      <w:r w:rsidRPr="00622ACD">
        <w:rPr>
          <w:rFonts w:ascii="Arial" w:eastAsia="Times New Roman" w:hAnsi="Arial" w:cs="Arial"/>
          <w:sz w:val="24"/>
          <w:szCs w:val="24"/>
          <w:lang w:val="en-US"/>
        </w:rPr>
        <w:t xml:space="preserve"> Person Specification. </w:t>
      </w:r>
    </w:p>
    <w:p w14:paraId="5CB1B853" w14:textId="77777777" w:rsidR="00622ACD" w:rsidRPr="00622ACD" w:rsidRDefault="00622ACD" w:rsidP="00622ACD">
      <w:pPr>
        <w:spacing w:after="0" w:line="240" w:lineRule="auto"/>
        <w:rPr>
          <w:rFonts w:ascii="Arial" w:eastAsia="Times New Roman" w:hAnsi="Arial" w:cs="Arial"/>
          <w:sz w:val="24"/>
          <w:szCs w:val="24"/>
          <w:lang w:val="en-US"/>
        </w:rPr>
      </w:pPr>
    </w:p>
    <w:p w14:paraId="28F93074" w14:textId="3072D4CC" w:rsidR="00622ACD" w:rsidRDefault="00622ACD" w:rsidP="00622ACD">
      <w:pPr>
        <w:pBdr>
          <w:bottom w:val="single" w:sz="4" w:space="1" w:color="auto"/>
        </w:pBdr>
        <w:spacing w:after="0" w:line="240" w:lineRule="auto"/>
        <w:rPr>
          <w:rFonts w:ascii="Arial" w:eastAsia="Times New Roman" w:hAnsi="Arial" w:cs="Arial"/>
          <w:b/>
          <w:color w:val="2F5496" w:themeColor="accent1" w:themeShade="BF"/>
          <w:sz w:val="24"/>
          <w:szCs w:val="24"/>
          <w:lang w:val="en-US"/>
        </w:rPr>
      </w:pPr>
      <w:r w:rsidRPr="00622ACD">
        <w:rPr>
          <w:rFonts w:ascii="Arial" w:eastAsia="Times New Roman" w:hAnsi="Arial" w:cs="Arial"/>
          <w:b/>
          <w:sz w:val="24"/>
          <w:szCs w:val="24"/>
          <w:lang w:val="en-US"/>
        </w:rPr>
        <w:t xml:space="preserve">  </w:t>
      </w:r>
      <w:r w:rsidR="00245CEE">
        <w:rPr>
          <w:rFonts w:ascii="Arial" w:eastAsia="Times New Roman" w:hAnsi="Arial" w:cs="Arial"/>
          <w:b/>
          <w:sz w:val="24"/>
          <w:szCs w:val="24"/>
          <w:lang w:val="en-US"/>
        </w:rPr>
        <w:t xml:space="preserve">       </w:t>
      </w:r>
      <w:r w:rsidRPr="006E6579">
        <w:rPr>
          <w:rFonts w:ascii="Arial" w:eastAsia="Times New Roman" w:hAnsi="Arial" w:cs="Arial"/>
          <w:b/>
          <w:color w:val="2F5496" w:themeColor="accent1" w:themeShade="BF"/>
          <w:sz w:val="24"/>
          <w:szCs w:val="24"/>
          <w:lang w:val="en-US"/>
        </w:rPr>
        <w:t>SAFEGUARDING</w:t>
      </w:r>
    </w:p>
    <w:p w14:paraId="405A69F5" w14:textId="77777777" w:rsidR="006E6579" w:rsidRPr="006E6579" w:rsidRDefault="006E6579" w:rsidP="00622ACD">
      <w:pPr>
        <w:pBdr>
          <w:bottom w:val="single" w:sz="4" w:space="1" w:color="auto"/>
        </w:pBdr>
        <w:spacing w:after="0" w:line="240" w:lineRule="auto"/>
        <w:rPr>
          <w:rFonts w:ascii="Arial" w:eastAsia="Times New Roman" w:hAnsi="Arial" w:cs="Arial"/>
          <w:b/>
          <w:color w:val="2F5496" w:themeColor="accent1" w:themeShade="BF"/>
          <w:sz w:val="24"/>
          <w:szCs w:val="24"/>
          <w:lang w:val="en-US"/>
        </w:rPr>
      </w:pPr>
    </w:p>
    <w:p w14:paraId="7AC4A5FB" w14:textId="77777777" w:rsidR="00622ACD" w:rsidRPr="00622ACD" w:rsidRDefault="00622ACD" w:rsidP="00622ACD">
      <w:pPr>
        <w:spacing w:after="0" w:line="240" w:lineRule="auto"/>
        <w:rPr>
          <w:rFonts w:ascii="Arial" w:eastAsia="Times New Roman" w:hAnsi="Arial" w:cs="Arial"/>
          <w:sz w:val="24"/>
          <w:szCs w:val="24"/>
          <w:lang w:val="en-US"/>
        </w:rPr>
      </w:pPr>
    </w:p>
    <w:p w14:paraId="65209833" w14:textId="77777777" w:rsidR="00622ACD" w:rsidRPr="00622ACD" w:rsidRDefault="00622ACD" w:rsidP="00622ACD">
      <w:pPr>
        <w:spacing w:after="0" w:line="240" w:lineRule="auto"/>
        <w:rPr>
          <w:rFonts w:ascii="Arial" w:eastAsia="Times New Roman" w:hAnsi="Arial" w:cs="Arial"/>
          <w:sz w:val="24"/>
          <w:szCs w:val="24"/>
          <w:lang w:val="en-US"/>
        </w:rPr>
      </w:pPr>
      <w:r w:rsidRPr="00622ACD">
        <w:rPr>
          <w:rFonts w:ascii="Arial" w:eastAsia="Times New Roman" w:hAnsi="Arial" w:cs="Arial"/>
          <w:sz w:val="24"/>
          <w:szCs w:val="24"/>
          <w:lang w:val="en-US"/>
        </w:rPr>
        <w:t xml:space="preserve">Catholic Care acknowledges the responsibility to safeguard and promote the welfare of children and adults at risk regardless of gender, ethnicity, disability, sexuality or beliefs.  We are committed to ensuring safeguarding practice reflects statutory responsibility, government guidance and complies with best practice.  It is therefore the duty of all employees, trustees and volunteers to adhere to this policy commitment.  </w:t>
      </w:r>
    </w:p>
    <w:p w14:paraId="2E7BCCD9" w14:textId="77777777" w:rsidR="00622ACD" w:rsidRPr="00622ACD" w:rsidRDefault="00622ACD" w:rsidP="00622ACD">
      <w:pPr>
        <w:spacing w:after="0" w:line="240" w:lineRule="auto"/>
        <w:rPr>
          <w:rFonts w:ascii="Arial" w:eastAsia="Times New Roman" w:hAnsi="Arial" w:cs="Arial"/>
          <w:sz w:val="24"/>
          <w:szCs w:val="24"/>
          <w:lang w:val="en-US"/>
        </w:rPr>
      </w:pPr>
    </w:p>
    <w:p w14:paraId="4B4039E1" w14:textId="74B388BE" w:rsidR="00622ACD" w:rsidRPr="009F6256" w:rsidRDefault="00622ACD" w:rsidP="00992261">
      <w:pPr>
        <w:spacing w:after="0" w:line="240" w:lineRule="auto"/>
        <w:rPr>
          <w:rFonts w:ascii="Arial" w:eastAsia="Times New Roman" w:hAnsi="Arial" w:cs="Arial"/>
          <w:b/>
          <w:i/>
          <w:sz w:val="24"/>
          <w:szCs w:val="24"/>
          <w:lang w:val="en-US"/>
        </w:rPr>
      </w:pPr>
      <w:r w:rsidRPr="009F6256">
        <w:rPr>
          <w:rFonts w:ascii="Arial" w:eastAsia="Times New Roman" w:hAnsi="Arial" w:cs="Arial"/>
          <w:b/>
          <w:i/>
          <w:sz w:val="24"/>
          <w:szCs w:val="24"/>
          <w:lang w:val="en-US"/>
        </w:rPr>
        <w:t>All posts will be offered subject to satisfactory references and DBS Enhanced Disclosure being obtained.</w:t>
      </w:r>
    </w:p>
    <w:sectPr w:rsidR="00622ACD" w:rsidRPr="009F6256" w:rsidSect="009F6256">
      <w:pgSz w:w="11906" w:h="16838"/>
      <w:pgMar w:top="397" w:right="567" w:bottom="39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E0319"/>
    <w:multiLevelType w:val="hybridMultilevel"/>
    <w:tmpl w:val="F9D64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52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82"/>
    <w:rsid w:val="000B2A09"/>
    <w:rsid w:val="00245CEE"/>
    <w:rsid w:val="00472E84"/>
    <w:rsid w:val="005345AE"/>
    <w:rsid w:val="00622ACD"/>
    <w:rsid w:val="006E6579"/>
    <w:rsid w:val="006E68DB"/>
    <w:rsid w:val="008C07C4"/>
    <w:rsid w:val="00992261"/>
    <w:rsid w:val="009F6256"/>
    <w:rsid w:val="00AF51B3"/>
    <w:rsid w:val="00B91FC5"/>
    <w:rsid w:val="00E91DD8"/>
    <w:rsid w:val="00EF05F9"/>
    <w:rsid w:val="00F4463F"/>
    <w:rsid w:val="00FA3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790233EF"/>
  <w15:chartTrackingRefBased/>
  <w15:docId w15:val="{D5A4832C-0EF2-41A0-9188-D1AC2955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3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3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9F6256"/>
    <w:pPr>
      <w:widowControl w:val="0"/>
      <w:spacing w:after="0" w:line="240" w:lineRule="auto"/>
      <w:jc w:val="center"/>
    </w:pPr>
    <w:rPr>
      <w:rFonts w:ascii="New York" w:eastAsia="Times New Roman" w:hAnsi="New York" w:cs="Times New Roman"/>
      <w:b/>
      <w:i/>
      <w:sz w:val="48"/>
      <w:szCs w:val="20"/>
      <w:lang w:val="en-US"/>
    </w:rPr>
  </w:style>
  <w:style w:type="character" w:customStyle="1" w:styleId="BodyTextChar">
    <w:name w:val="Body Text Char"/>
    <w:basedOn w:val="DefaultParagraphFont"/>
    <w:link w:val="BodyText"/>
    <w:rsid w:val="009F6256"/>
    <w:rPr>
      <w:rFonts w:ascii="New York" w:eastAsia="Times New Roman" w:hAnsi="New York" w:cs="Times New Roman"/>
      <w:b/>
      <w:i/>
      <w:sz w:val="4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722</Words>
  <Characters>4117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Greenhalf</dc:creator>
  <cp:keywords/>
  <dc:description/>
  <cp:lastModifiedBy>Katrina Greenhalf</cp:lastModifiedBy>
  <cp:revision>2</cp:revision>
  <dcterms:created xsi:type="dcterms:W3CDTF">2026-07-20T11:33:00Z</dcterms:created>
  <dcterms:modified xsi:type="dcterms:W3CDTF">2026-07-20T11:33:00Z</dcterms:modified>
</cp:coreProperties>
</file>